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528" w:rsidRDefault="00DA7E4E">
      <w:pPr>
        <w:rPr>
          <w:rFonts w:hint="eastAsia"/>
        </w:rPr>
      </w:pPr>
      <w:r>
        <w:rPr>
          <w:noProof/>
        </w:rPr>
        <mc:AlternateContent>
          <mc:Choice Requires="wps">
            <w:drawing>
              <wp:anchor distT="0" distB="0" distL="114300" distR="114300" simplePos="0" relativeHeight="251656704" behindDoc="0" locked="0" layoutInCell="1" allowOverlap="1">
                <wp:simplePos x="0" y="0"/>
                <wp:positionH relativeFrom="column">
                  <wp:posOffset>219075</wp:posOffset>
                </wp:positionH>
                <wp:positionV relativeFrom="paragraph">
                  <wp:posOffset>-647700</wp:posOffset>
                </wp:positionV>
                <wp:extent cx="4914900" cy="685800"/>
                <wp:effectExtent l="3175" t="0" r="9525" b="1270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4900" cy="685800"/>
                        </a:xfrm>
                        <a:prstGeom prst="horizontalScroll">
                          <a:avLst>
                            <a:gd name="adj" fmla="val 12500"/>
                          </a:avLst>
                        </a:prstGeom>
                        <a:solidFill>
                          <a:srgbClr val="FFCC99"/>
                        </a:solidFill>
                        <a:ln w="9525">
                          <a:solidFill>
                            <a:srgbClr val="000000"/>
                          </a:solidFill>
                          <a:round/>
                          <a:headEnd/>
                          <a:tailEnd/>
                        </a:ln>
                      </wps:spPr>
                      <wps:txbx>
                        <w:txbxContent>
                          <w:p w:rsidR="00DD6528" w:rsidRDefault="00D754A7" w:rsidP="00DD6528">
                            <w:pPr>
                              <w:jc w:val="center"/>
                              <w:rPr>
                                <w:rFonts w:hint="eastAsia"/>
                                <w:b/>
                                <w:sz w:val="44"/>
                                <w:szCs w:val="44"/>
                              </w:rPr>
                            </w:pPr>
                            <w:r>
                              <w:rPr>
                                <w:rFonts w:hint="eastAsia"/>
                                <w:b/>
                                <w:sz w:val="44"/>
                                <w:szCs w:val="44"/>
                              </w:rPr>
                              <w:t>確認検査の結果が陽性</w:t>
                            </w:r>
                            <w:r w:rsidR="00DD6528" w:rsidRPr="00DD6528">
                              <w:rPr>
                                <w:rFonts w:hint="eastAsia"/>
                                <w:b/>
                                <w:sz w:val="44"/>
                                <w:szCs w:val="44"/>
                              </w:rPr>
                              <w:t>となった方へ</w:t>
                            </w:r>
                          </w:p>
                          <w:p w:rsidR="00DD6528" w:rsidRDefault="00DD6528" w:rsidP="00DD6528">
                            <w:pPr>
                              <w:jc w:val="center"/>
                              <w:rPr>
                                <w:rFonts w:hint="eastAsia"/>
                                <w:b/>
                                <w:sz w:val="44"/>
                                <w:szCs w:val="44"/>
                              </w:rPr>
                            </w:pPr>
                          </w:p>
                          <w:p w:rsidR="00DD6528" w:rsidRPr="00DD6528" w:rsidRDefault="00DD6528" w:rsidP="00DD6528">
                            <w:pPr>
                              <w:jc w:val="center"/>
                              <w:rPr>
                                <w:b/>
                                <w:sz w:val="44"/>
                                <w:szCs w:val="4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14" o:spid="_x0000_s1026" type="#_x0000_t98" style="position:absolute;left:0;text-align:left;margin-left:17.25pt;margin-top:-50.95pt;width:387pt;height:5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" fillcolor="#fc9">
                <v:textbox inset="5.85pt,.7pt,5.85pt,.7pt">
                  <w:txbxContent>
                    <w:p w:rsidR="00DD6528" w:rsidRDefault="00D754A7" w:rsidP="00DD6528">
                      <w:pPr>
                        <w:jc w:val="center"/>
                        <w:rPr>
                          <w:rFonts w:hint="eastAsia"/>
                          <w:b/>
                          <w:sz w:val="44"/>
                          <w:szCs w:val="44"/>
                        </w:rPr>
                      </w:pPr>
                      <w:r>
                        <w:rPr>
                          <w:rFonts w:hint="eastAsia"/>
                          <w:b/>
                          <w:sz w:val="44"/>
                          <w:szCs w:val="44"/>
                        </w:rPr>
                        <w:t>確認検査の結果が陽性</w:t>
                      </w:r>
                      <w:r w:rsidR="00DD6528" w:rsidRPr="00DD6528">
                        <w:rPr>
                          <w:rFonts w:hint="eastAsia"/>
                          <w:b/>
                          <w:sz w:val="44"/>
                          <w:szCs w:val="44"/>
                        </w:rPr>
                        <w:t>となった方へ</w:t>
                      </w:r>
                    </w:p>
                    <w:p w:rsidR="00DD6528" w:rsidRDefault="00DD6528" w:rsidP="00DD6528">
                      <w:pPr>
                        <w:jc w:val="center"/>
                        <w:rPr>
                          <w:rFonts w:hint="eastAsia"/>
                          <w:b/>
                          <w:sz w:val="44"/>
                          <w:szCs w:val="44"/>
                        </w:rPr>
                      </w:pPr>
                    </w:p>
                    <w:p w:rsidR="00DD6528" w:rsidRPr="00DD6528" w:rsidRDefault="00DD6528" w:rsidP="00DD6528">
                      <w:pPr>
                        <w:jc w:val="center"/>
                        <w:rPr>
                          <w:b/>
                          <w:sz w:val="44"/>
                          <w:szCs w:val="44"/>
                        </w:rPr>
                      </w:pP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-400050</wp:posOffset>
                </wp:positionH>
                <wp:positionV relativeFrom="paragraph">
                  <wp:posOffset>-1069975</wp:posOffset>
                </wp:positionV>
                <wp:extent cx="571500" cy="228600"/>
                <wp:effectExtent l="6350" t="0" r="19050" b="15875"/>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rect">
                          <a:avLst/>
                        </a:prstGeom>
                        <a:solidFill>
                          <a:srgbClr val="FFFFFF"/>
                        </a:solidFill>
                        <a:ln w="9525">
                          <a:solidFill>
                            <a:srgbClr val="000000"/>
                          </a:solidFill>
                          <a:miter lim="800000"/>
                          <a:headEnd/>
                          <a:tailEnd/>
                        </a:ln>
                      </wps:spPr>
                      <wps:txbx>
                        <w:txbxContent>
                          <w:p w:rsidR="004A3AF7" w:rsidRDefault="004A3AF7">
                            <w:pPr>
                              <w:rPr>
                                <w:rFonts w:hint="eastAsia"/>
                              </w:rPr>
                            </w:pPr>
                            <w:r>
                              <w:rPr>
                                <w:rFonts w:hint="eastAsia"/>
                              </w:rPr>
                              <w:t>様式5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7" style="position:absolute;left:0;text-align:left;margin-left:-31.45pt;margin-top:-84.2pt;width:4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">
                <v:textbox inset="5.85pt,.7pt,5.85pt,.7pt">
                  <w:txbxContent>
                    <w:p w:rsidR="004A3AF7" w:rsidRDefault="004A3AF7">
                      <w:pPr>
                        <w:rPr>
                          <w:rFonts w:hint="eastAsia"/>
                        </w:rPr>
                      </w:pPr>
                      <w:r>
                        <w:rPr>
                          <w:rFonts w:hint="eastAsia"/>
                        </w:rPr>
                        <w:t>様式5</w:t>
                      </w:r>
                    </w:p>
                  </w:txbxContent>
                </v:textbox>
              </v:rect>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-457200</wp:posOffset>
                </wp:positionH>
                <wp:positionV relativeFrom="paragraph">
                  <wp:posOffset>-727075</wp:posOffset>
                </wp:positionV>
                <wp:extent cx="6286500" cy="9486900"/>
                <wp:effectExtent l="0" t="0" r="12700" b="1587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9486900"/>
                        </a:xfrm>
                        <a:prstGeom prst="rect">
                          <a:avLst/>
                        </a:prstGeom>
                        <a:solidFill>
                          <a:srgbClr val="CCFFCC"/>
                        </a:solidFill>
                        <a:ln w="9525">
                          <a:solidFill>
                            <a:srgbClr val="000000"/>
                          </a:solidFill>
                          <a:miter lim="800000"/>
                          <a:headEnd/>
                          <a:tailEnd/>
                        </a:ln>
                      </wps:spPr>
                      <wps:txbx>
                        <w:txbxContent>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Pr="00DD6528" w:rsidRDefault="00DD6528">
                            <w:pPr>
                              <w:rPr>
                                <w:rFonts w:hint="eastAsia"/>
                                <w:b/>
                                <w:sz w:val="24"/>
                                <w:szCs w:val="24"/>
                              </w:rPr>
                            </w:pPr>
                            <w:r w:rsidRPr="00DD6528">
                              <w:rPr>
                                <w:rFonts w:hint="eastAsia"/>
                                <w:b/>
                                <w:sz w:val="24"/>
                                <w:szCs w:val="24"/>
                              </w:rPr>
                              <w:t>■確認検査でも「陽性」の判定となりました（ＨＩＶに感染していることが分かりました）</w:t>
                            </w:r>
                          </w:p>
                          <w:p w:rsidR="00DD6528" w:rsidRDefault="00DD6528">
                            <w:pPr>
                              <w:rPr>
                                <w:rFonts w:hint="eastAsia"/>
                              </w:rPr>
                            </w:pPr>
                            <w:r>
                              <w:rPr>
                                <w:rFonts w:hint="eastAsia"/>
                              </w:rPr>
                              <w:t xml:space="preserve">　即日検査の結果が陽性であったため、慎重に精密検査を行った結果、確認検査でも陽性であること（ＨＩＶに感染していること）が確認されました。</w:t>
                            </w:r>
                          </w:p>
                          <w:p w:rsidR="00DD6528" w:rsidRDefault="00DD6528">
                            <w:pPr>
                              <w:rPr>
                                <w:rFonts w:hint="eastAsia"/>
                              </w:rPr>
                            </w:pPr>
                            <w:r>
                              <w:rPr>
                                <w:rFonts w:hint="eastAsia"/>
                              </w:rPr>
                              <w:t xml:space="preserve">　現在は、治療法の開発がすすみ、感染しても健康を回復・維持することができるようになりました。現在の体調に問題がない方も、専門的な治療を提供できる医療機関・医師のもとで、まず「現在の健康状況の把握」を行い、「今後の健康管理と治療の相談」をしてください。受診する病院や医師は自由に選ぶことができます。（後で変更もできます。）</w:t>
                            </w:r>
                          </w:p>
                          <w:p w:rsidR="00DD6528" w:rsidRDefault="00DD6528">
                            <w:pPr>
                              <w:rPr>
                                <w:rFonts w:hint="eastAsia"/>
                              </w:rPr>
                            </w:pPr>
                            <w:r>
                              <w:rPr>
                                <w:rFonts w:hint="eastAsia"/>
                              </w:rPr>
                              <w:t xml:space="preserve">　保健所でもそのような専門の病院の紹介を行っています。</w:t>
                            </w:r>
                          </w:p>
                          <w:p w:rsidR="00DD6528" w:rsidRDefault="00DD6528">
                            <w:pPr>
                              <w:rPr>
                                <w:rFonts w:hint="eastAsia"/>
                              </w:rPr>
                            </w:pPr>
                          </w:p>
                          <w:p w:rsidR="00DD6528" w:rsidRDefault="00DD6528">
                            <w:pPr>
                              <w:rPr>
                                <w:rFonts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left:0;text-align:left;margin-left:-35.95pt;margin-top:-57.2pt;width:495pt;height:74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" fillcolor="#cfc">
                <v:textbox inset="5.85pt,.7pt,5.85pt,.7pt">
                  <w:txbxContent>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Pr="00DD6528" w:rsidRDefault="00DD6528">
                      <w:pPr>
                        <w:rPr>
                          <w:rFonts w:hint="eastAsia"/>
                          <w:b/>
                          <w:sz w:val="24"/>
                          <w:szCs w:val="24"/>
                        </w:rPr>
                      </w:pPr>
                      <w:r w:rsidRPr="00DD6528">
                        <w:rPr>
                          <w:rFonts w:hint="eastAsia"/>
                          <w:b/>
                          <w:sz w:val="24"/>
                          <w:szCs w:val="24"/>
                        </w:rPr>
                        <w:t>■確認検査でも「陽性」の判定となりました（ＨＩＶに感染していることが分かりました）</w:t>
                      </w:r>
                    </w:p>
                    <w:p w:rsidR="00DD6528" w:rsidRDefault="00DD6528">
                      <w:pPr>
                        <w:rPr>
                          <w:rFonts w:hint="eastAsia"/>
                        </w:rPr>
                      </w:pPr>
                      <w:r>
                        <w:rPr>
                          <w:rFonts w:hint="eastAsia"/>
                        </w:rPr>
                        <w:t xml:space="preserve">　即日検査の結果が陽性であったため、慎重に精密検査を行った結果、確認検査でも陽性であること（ＨＩＶに感染していること）が確認されました。</w:t>
                      </w:r>
                    </w:p>
                    <w:p w:rsidR="00DD6528" w:rsidRDefault="00DD6528">
                      <w:pPr>
                        <w:rPr>
                          <w:rFonts w:hint="eastAsia"/>
                        </w:rPr>
                      </w:pPr>
                      <w:r>
                        <w:rPr>
                          <w:rFonts w:hint="eastAsia"/>
                        </w:rPr>
                        <w:t xml:space="preserve">　現在は、治療法の開発がすすみ、感染しても健康を回復・維持することができるようになりました。現在の体調に問題がない方も、専門的な治療を提供できる医療機関・医師のもとで、まず「現在の健康状況の把握」を行い、「今後の健康管理と治療の相談」をしてください。受診する病院や医師は自由に選ぶことができます。（後で変更もできます。）</w:t>
                      </w:r>
                    </w:p>
                    <w:p w:rsidR="00DD6528" w:rsidRDefault="00DD6528">
                      <w:pPr>
                        <w:rPr>
                          <w:rFonts w:hint="eastAsia"/>
                        </w:rPr>
                      </w:pPr>
                      <w:r>
                        <w:rPr>
                          <w:rFonts w:hint="eastAsia"/>
                        </w:rPr>
                        <w:t xml:space="preserve">　保健所でもそのような専門の病院の紹介を行っています。</w:t>
                      </w:r>
                    </w:p>
                    <w:p w:rsidR="00DD6528" w:rsidRDefault="00DD6528">
                      <w:pPr>
                        <w:rPr>
                          <w:rFonts w:hint="eastAsia"/>
                        </w:rPr>
                      </w:pPr>
                    </w:p>
                    <w:p w:rsidR="00DD6528" w:rsidRDefault="00DD6528">
                      <w:pPr>
                        <w:rPr>
                          <w:rFonts w:hint="eastAsia"/>
                        </w:rPr>
                      </w:pPr>
                    </w:p>
                  </w:txbxContent>
                </v:textbox>
              </v:rect>
            </w:pict>
          </mc:Fallback>
        </mc:AlternateContent>
      </w:r>
    </w:p>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Default="00DD6528">
      <w:pPr>
        <w:rPr>
          <w:rFonts w:hint="eastAsia"/>
        </w:rPr>
      </w:pPr>
    </w:p>
    <w:p w:rsidR="00DD6528" w:rsidRDefault="00DA7E4E">
      <w:pPr>
        <w:rPr>
          <w:rFonts w:hint="eastAsia"/>
        </w:rPr>
      </w:pPr>
      <w:r>
        <w:rPr>
          <w:noProof/>
        </w:rPr>
        <mc:AlternateContent>
          <mc:Choice Requires="wps">
            <w:drawing>
              <wp:anchor distT="0" distB="0" distL="114300" distR="114300" simplePos="0" relativeHeight="251657728" behindDoc="0" locked="0" layoutInCell="1" allowOverlap="1">
                <wp:simplePos x="0" y="0"/>
                <wp:positionH relativeFrom="column">
                  <wp:posOffset>342900</wp:posOffset>
                </wp:positionH>
                <wp:positionV relativeFrom="paragraph">
                  <wp:posOffset>0</wp:posOffset>
                </wp:positionV>
                <wp:extent cx="4448175" cy="447675"/>
                <wp:effectExtent l="635" t="3175" r="8890" b="1905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8175" cy="447675"/>
                        </a:xfrm>
                        <a:prstGeom prst="rect">
                          <a:avLst/>
                        </a:prstGeom>
                        <a:solidFill>
                          <a:srgbClr val="FFFFFF"/>
                        </a:solidFill>
                        <a:ln w="9525">
                          <a:solidFill>
                            <a:srgbClr val="000000"/>
                          </a:solidFill>
                          <a:miter lim="800000"/>
                          <a:headEnd/>
                          <a:tailEnd/>
                        </a:ln>
                      </wps:spPr>
                      <wps:txbx>
                        <w:txbxContent>
                          <w:p w:rsidR="00DD6528" w:rsidRPr="00DD6528" w:rsidRDefault="00DD6528">
                            <w:pPr>
                              <w:rPr>
                                <w:rFonts w:hint="eastAsia"/>
                                <w:b/>
                                <w:sz w:val="24"/>
                                <w:szCs w:val="24"/>
                              </w:rPr>
                            </w:pPr>
                            <w:r w:rsidRPr="00DD6528">
                              <w:rPr>
                                <w:rFonts w:hint="eastAsia"/>
                                <w:b/>
                                <w:sz w:val="24"/>
                                <w:szCs w:val="24"/>
                              </w:rPr>
                              <w:t>☆現在の体調に問題がなくても放っておくと危険です。</w:t>
                            </w:r>
                          </w:p>
                          <w:p w:rsidR="00DD6528" w:rsidRPr="00DD6528" w:rsidRDefault="00DD6528">
                            <w:pPr>
                              <w:rPr>
                                <w:b/>
                                <w:sz w:val="24"/>
                                <w:szCs w:val="24"/>
                              </w:rPr>
                            </w:pPr>
                            <w:r w:rsidRPr="00DD6528">
                              <w:rPr>
                                <w:rFonts w:hint="eastAsia"/>
                                <w:b/>
                                <w:sz w:val="24"/>
                                <w:szCs w:val="24"/>
                              </w:rPr>
                              <w:t xml:space="preserve">　最初の受診は必ずこの確認検査直後にしてください。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9" style="position:absolute;left:0;text-align:left;margin-left:27pt;margin-top:0;width:350.25pt;height:3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">
                <v:textbox inset="5.85pt,.7pt,5.85pt,.7pt">
                  <w:txbxContent>
                    <w:p w:rsidR="00DD6528" w:rsidRPr="00DD6528" w:rsidRDefault="00DD6528">
                      <w:pPr>
                        <w:rPr>
                          <w:rFonts w:hint="eastAsia"/>
                          <w:b/>
                          <w:sz w:val="24"/>
                          <w:szCs w:val="24"/>
                        </w:rPr>
                      </w:pPr>
                      <w:r w:rsidRPr="00DD6528">
                        <w:rPr>
                          <w:rFonts w:hint="eastAsia"/>
                          <w:b/>
                          <w:sz w:val="24"/>
                          <w:szCs w:val="24"/>
                        </w:rPr>
                        <w:t>☆現在の体調に問題がなくても放っておくと危険です。</w:t>
                      </w:r>
                    </w:p>
                    <w:p w:rsidR="00DD6528" w:rsidRPr="00DD6528" w:rsidRDefault="00DD6528">
                      <w:pPr>
                        <w:rPr>
                          <w:b/>
                          <w:sz w:val="24"/>
                          <w:szCs w:val="24"/>
                        </w:rPr>
                      </w:pPr>
                      <w:r w:rsidRPr="00DD6528">
                        <w:rPr>
                          <w:rFonts w:hint="eastAsia"/>
                          <w:b/>
                          <w:sz w:val="24"/>
                          <w:szCs w:val="24"/>
                        </w:rPr>
                        <w:t xml:space="preserve">　最初の受診は必ずこの確認検査直後にしてください。</w:t>
                      </w:r>
                    </w:p>
                  </w:txbxContent>
                </v:textbox>
              </v:rect>
            </w:pict>
          </mc:Fallback>
        </mc:AlternateContent>
      </w:r>
    </w:p>
    <w:p w:rsidR="00DD6528" w:rsidRDefault="00DA7E4E">
      <w:pPr>
        <w:rPr>
          <w:rFonts w:hint="eastAsia"/>
        </w:rPr>
      </w:pPr>
      <w:r>
        <w:rPr>
          <w:noProof/>
        </w:rPr>
        <mc:AlternateContent>
          <mc:Choice Requires="wps">
            <w:drawing>
              <wp:anchor distT="0" distB="0" distL="114300" distR="114300" simplePos="0" relativeHeight="251658752" behindDoc="0" locked="0" layoutInCell="1" allowOverlap="1">
                <wp:simplePos x="0" y="0"/>
                <wp:positionH relativeFrom="column">
                  <wp:posOffset>-228600</wp:posOffset>
                </wp:positionH>
                <wp:positionV relativeFrom="paragraph">
                  <wp:posOffset>263525</wp:posOffset>
                </wp:positionV>
                <wp:extent cx="5829300" cy="5829300"/>
                <wp:effectExtent l="0" t="0" r="12700" b="15875"/>
                <wp:wrapNone/>
                <wp:docPr id="1"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5829300"/>
                        </a:xfrm>
                        <a:prstGeom prst="foldedCorner">
                          <a:avLst>
                            <a:gd name="adj" fmla="val 6287"/>
                          </a:avLst>
                        </a:prstGeom>
                        <a:solidFill>
                          <a:srgbClr val="FFFFFF"/>
                        </a:solidFill>
                        <a:ln w="9525">
                          <a:solidFill>
                            <a:srgbClr val="000000"/>
                          </a:solidFill>
                          <a:round/>
                          <a:headEnd/>
                          <a:tailEnd/>
                        </a:ln>
                      </wps:spPr>
                      <wps:txbx>
                        <w:txbxContent>
                          <w:p w:rsidR="00DD6528" w:rsidRDefault="00DD6528" w:rsidP="00DD6528">
                            <w:pPr>
                              <w:rPr>
                                <w:rFonts w:hint="eastAsia"/>
                                <w:b/>
                                <w:sz w:val="24"/>
                                <w:szCs w:val="24"/>
                              </w:rPr>
                            </w:pPr>
                          </w:p>
                          <w:p w:rsidR="00DD6528" w:rsidRPr="00BC4DB8" w:rsidRDefault="00DD6528" w:rsidP="00DD6528">
                            <w:pPr>
                              <w:rPr>
                                <w:rFonts w:hint="eastAsia"/>
                                <w:b/>
                                <w:sz w:val="24"/>
                                <w:szCs w:val="24"/>
                              </w:rPr>
                            </w:pPr>
                            <w:r>
                              <w:rPr>
                                <w:rFonts w:hint="eastAsia"/>
                                <w:b/>
                                <w:sz w:val="24"/>
                                <w:szCs w:val="24"/>
                              </w:rPr>
                              <w:t>■</w:t>
                            </w:r>
                            <w:r w:rsidRPr="00BC4DB8">
                              <w:rPr>
                                <w:rFonts w:hint="eastAsia"/>
                                <w:b/>
                                <w:sz w:val="24"/>
                                <w:szCs w:val="24"/>
                              </w:rPr>
                              <w:t>専門病院で受けられる医療</w:t>
                            </w:r>
                          </w:p>
                          <w:p w:rsidR="00DD6528" w:rsidRDefault="00DD6528" w:rsidP="00DD6528">
                            <w:pPr>
                              <w:ind w:left="210" w:hangingChars="100" w:hanging="210"/>
                              <w:rPr>
                                <w:rFonts w:hint="eastAsia"/>
                              </w:rPr>
                            </w:pPr>
                            <w:r>
                              <w:rPr>
                                <w:rFonts w:hint="eastAsia"/>
                              </w:rPr>
                              <w:t xml:space="preserve">　　最新の医療情報に基づき適切なアドバイスを受けることができます。治療の主な内容は、定期的な血液検査と内服薬の服用です。薬の処方は、血液検査の結果や個人の生活タイトルを考慮してその内容や服薬時期が決められます。</w:t>
                            </w:r>
                          </w:p>
                          <w:p w:rsidR="00DD6528" w:rsidRPr="00BC4DB8" w:rsidRDefault="00DD6528" w:rsidP="00DA7E4E">
                            <w:pPr>
                              <w:ind w:left="260" w:hangingChars="100" w:hanging="260"/>
                              <w:rPr>
                                <w:rFonts w:hint="eastAsia"/>
                                <w:b/>
                                <w:sz w:val="24"/>
                                <w:szCs w:val="24"/>
                              </w:rPr>
                            </w:pPr>
                            <w:r>
                              <w:rPr>
                                <w:rFonts w:hint="eastAsia"/>
                                <w:b/>
                                <w:sz w:val="24"/>
                                <w:szCs w:val="24"/>
                              </w:rPr>
                              <w:t>■</w:t>
                            </w:r>
                            <w:r w:rsidRPr="00BC4DB8">
                              <w:rPr>
                                <w:rFonts w:hint="eastAsia"/>
                                <w:b/>
                                <w:sz w:val="24"/>
                                <w:szCs w:val="24"/>
                              </w:rPr>
                              <w:t>医療費の支援があります。</w:t>
                            </w:r>
                          </w:p>
                          <w:p w:rsidR="00DD6528" w:rsidRDefault="00DD6528" w:rsidP="00DD6528">
                            <w:pPr>
                              <w:ind w:left="210" w:hangingChars="100" w:hanging="210"/>
                              <w:rPr>
                                <w:rFonts w:hint="eastAsia"/>
                              </w:rPr>
                            </w:pPr>
                            <w:r>
                              <w:rPr>
                                <w:rFonts w:hint="eastAsia"/>
                              </w:rPr>
                              <w:t xml:space="preserve">　　高額医療・障害認定・厚生医療など、検査や治療にかかった費用を補助する制度があります。専門病院の医療相談員や看護師におたずねください</w:t>
                            </w:r>
                          </w:p>
                          <w:p w:rsidR="00DD6528" w:rsidRPr="00BC4DB8" w:rsidRDefault="00DD6528" w:rsidP="00DA7E4E">
                            <w:pPr>
                              <w:ind w:left="260" w:hangingChars="100" w:hanging="260"/>
                              <w:rPr>
                                <w:rFonts w:hint="eastAsia"/>
                                <w:b/>
                                <w:sz w:val="24"/>
                                <w:szCs w:val="24"/>
                              </w:rPr>
                            </w:pPr>
                            <w:r>
                              <w:rPr>
                                <w:rFonts w:hint="eastAsia"/>
                                <w:b/>
                                <w:sz w:val="24"/>
                                <w:szCs w:val="24"/>
                              </w:rPr>
                              <w:t>■</w:t>
                            </w:r>
                            <w:r w:rsidRPr="00BC4DB8">
                              <w:rPr>
                                <w:rFonts w:hint="eastAsia"/>
                                <w:b/>
                                <w:sz w:val="24"/>
                                <w:szCs w:val="24"/>
                              </w:rPr>
                              <w:t>プライバシーの保護について</w:t>
                            </w:r>
                          </w:p>
                          <w:p w:rsidR="00DD6528" w:rsidRDefault="00DD6528" w:rsidP="00DD6528">
                            <w:pPr>
                              <w:ind w:left="210" w:hangingChars="100" w:hanging="210"/>
                              <w:rPr>
                                <w:rFonts w:hint="eastAsia"/>
                              </w:rPr>
                            </w:pPr>
                            <w:r>
                              <w:rPr>
                                <w:rFonts w:hint="eastAsia"/>
                              </w:rPr>
                              <w:t xml:space="preserve">　　医療における個人情報は保護されています。あなたに無断であなたの個人情報やご家族やパートナーに知らせることはありません。安心して医療機関や各種サービスをご利用ください。</w:t>
                            </w:r>
                          </w:p>
                          <w:p w:rsidR="00DD6528" w:rsidRPr="00DD6528" w:rsidRDefault="00DD6528" w:rsidP="00DA7E4E">
                            <w:pPr>
                              <w:ind w:left="260" w:hangingChars="100" w:hanging="260"/>
                              <w:rPr>
                                <w:rFonts w:hint="eastAsia"/>
                                <w:b/>
                                <w:sz w:val="24"/>
                                <w:szCs w:val="24"/>
                              </w:rPr>
                            </w:pPr>
                            <w:r w:rsidRPr="00DD6528">
                              <w:rPr>
                                <w:rFonts w:hint="eastAsia"/>
                                <w:b/>
                                <w:sz w:val="24"/>
                                <w:szCs w:val="24"/>
                              </w:rPr>
                              <w:t>■情報について</w:t>
                            </w:r>
                          </w:p>
                          <w:p w:rsidR="00DD6528" w:rsidRDefault="00DD6528" w:rsidP="00DD6528">
                            <w:pPr>
                              <w:ind w:left="210" w:hangingChars="100" w:hanging="210"/>
                              <w:rPr>
                                <w:rFonts w:hint="eastAsia"/>
                              </w:rPr>
                            </w:pPr>
                            <w:r>
                              <w:rPr>
                                <w:rFonts w:hint="eastAsia"/>
                              </w:rPr>
                              <w:t xml:space="preserve">　　この分野の医療は日進月歩です。新しい情報、正確な情報を主治医や医療スタッフからあるいは信頼できる情報源からお聞きください。</w:t>
                            </w:r>
                          </w:p>
                          <w:p w:rsidR="00DD6528" w:rsidRPr="00BC4DB8" w:rsidRDefault="00DD6528" w:rsidP="00DA7E4E">
                            <w:pPr>
                              <w:ind w:left="260" w:hangingChars="100" w:hanging="260"/>
                              <w:rPr>
                                <w:rFonts w:hint="eastAsia"/>
                                <w:b/>
                                <w:sz w:val="24"/>
                                <w:szCs w:val="24"/>
                              </w:rPr>
                            </w:pPr>
                            <w:r>
                              <w:rPr>
                                <w:rFonts w:hint="eastAsia"/>
                                <w:b/>
                                <w:sz w:val="24"/>
                                <w:szCs w:val="24"/>
                              </w:rPr>
                              <w:t>■</w:t>
                            </w:r>
                            <w:r w:rsidRPr="00BC4DB8">
                              <w:rPr>
                                <w:rFonts w:hint="eastAsia"/>
                                <w:b/>
                                <w:sz w:val="24"/>
                                <w:szCs w:val="24"/>
                              </w:rPr>
                              <w:t>日常生活について</w:t>
                            </w:r>
                          </w:p>
                          <w:p w:rsidR="00DD6528" w:rsidRDefault="00DD6528" w:rsidP="00DD6528">
                            <w:pPr>
                              <w:ind w:left="210" w:hangingChars="100" w:hanging="210"/>
                              <w:rPr>
                                <w:rFonts w:hint="eastAsia"/>
                              </w:rPr>
                            </w:pPr>
                            <w:r>
                              <w:rPr>
                                <w:rFonts w:hint="eastAsia"/>
                              </w:rPr>
                              <w:t xml:space="preserve">　◎家族への感染予防</w:t>
                            </w:r>
                          </w:p>
                          <w:p w:rsidR="00DD6528" w:rsidRDefault="00DD6528" w:rsidP="00DD6528">
                            <w:pPr>
                              <w:ind w:left="210" w:hangingChars="100" w:hanging="210"/>
                              <w:rPr>
                                <w:rFonts w:hint="eastAsia"/>
                              </w:rPr>
                            </w:pPr>
                            <w:r>
                              <w:rPr>
                                <w:rFonts w:hint="eastAsia"/>
                              </w:rPr>
                              <w:t xml:space="preserve">　　食事・入浴・施設の共用など日常生活で感染することはありません。（感染力をもつものは血液・精液・膣分泌液・母乳等の体液だけです）から、特に制限はありません。ただ、あなたの体調によってはいろいろな感染症にかかりやすくなっている場合もありますので、体調維持のため衛生的で規則正しい生活を心がけてください。</w:t>
                            </w:r>
                          </w:p>
                          <w:p w:rsidR="00DD6528" w:rsidRDefault="00DD6528" w:rsidP="00DD6528">
                            <w:pPr>
                              <w:ind w:leftChars="100" w:left="210"/>
                              <w:rPr>
                                <w:rFonts w:hint="eastAsia"/>
                              </w:rPr>
                            </w:pPr>
                            <w:r>
                              <w:rPr>
                                <w:rFonts w:hint="eastAsia"/>
                              </w:rPr>
                              <w:t>◎パートナーへの感染予防</w:t>
                            </w:r>
                          </w:p>
                          <w:p w:rsidR="00DD6528" w:rsidRDefault="00DD6528" w:rsidP="00DD6528">
                            <w:pPr>
                              <w:ind w:leftChars="100" w:left="210"/>
                              <w:rPr>
                                <w:rFonts w:hint="eastAsia"/>
                              </w:rPr>
                            </w:pPr>
                            <w:r>
                              <w:rPr>
                                <w:rFonts w:hint="eastAsia"/>
                              </w:rPr>
                              <w:t xml:space="preserve">　セックスでは相手に感染させるおそれがあるのでコンドームを使用するなど予防を確実に行ってください。また、既に感染している可能性のあるパートナーには、検査を受けることを勧めてください。</w:t>
                            </w:r>
                          </w:p>
                          <w:p w:rsidR="00DD6528" w:rsidRDefault="00DD652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0" o:spid="_x0000_s1030" type="#_x0000_t65" style="position:absolute;left:0;text-align:left;margin-left:-17.95pt;margin-top:20.75pt;width:459pt;height:45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" adj="20242">
                <v:textbox inset="5.85pt,.7pt,5.85pt,.7pt">
                  <w:txbxContent>
                    <w:p w:rsidR="00DD6528" w:rsidRDefault="00DD6528" w:rsidP="00DD6528">
                      <w:pPr>
                        <w:rPr>
                          <w:rFonts w:hint="eastAsia"/>
                          <w:b/>
                          <w:sz w:val="24"/>
                          <w:szCs w:val="24"/>
                        </w:rPr>
                      </w:pPr>
                    </w:p>
                    <w:p w:rsidR="00DD6528" w:rsidRPr="00BC4DB8" w:rsidRDefault="00DD6528" w:rsidP="00DD6528">
                      <w:pPr>
                        <w:rPr>
                          <w:rFonts w:hint="eastAsia"/>
                          <w:b/>
                          <w:sz w:val="24"/>
                          <w:szCs w:val="24"/>
                        </w:rPr>
                      </w:pPr>
                      <w:r>
                        <w:rPr>
                          <w:rFonts w:hint="eastAsia"/>
                          <w:b/>
                          <w:sz w:val="24"/>
                          <w:szCs w:val="24"/>
                        </w:rPr>
                        <w:t>■</w:t>
                      </w:r>
                      <w:r w:rsidRPr="00BC4DB8">
                        <w:rPr>
                          <w:rFonts w:hint="eastAsia"/>
                          <w:b/>
                          <w:sz w:val="24"/>
                          <w:szCs w:val="24"/>
                        </w:rPr>
                        <w:t>専門病院で受けられる医療</w:t>
                      </w:r>
                    </w:p>
                    <w:p w:rsidR="00DD6528" w:rsidRDefault="00DD6528" w:rsidP="00DD6528">
                      <w:pPr>
                        <w:ind w:left="210" w:hangingChars="100" w:hanging="210"/>
                        <w:rPr>
                          <w:rFonts w:hint="eastAsia"/>
                        </w:rPr>
                      </w:pPr>
                      <w:r>
                        <w:rPr>
                          <w:rFonts w:hint="eastAsia"/>
                        </w:rPr>
                        <w:t xml:space="preserve">　　最新の医療情報に基づき適切なアドバイスを受けることができます。治療の主な内容は、定期的な血液検査と内服薬の服用です。薬の処方は、血液検査の結果や個人の生活タイトルを考慮してその内容や服薬時期が決められます。</w:t>
                      </w:r>
                    </w:p>
                    <w:p w:rsidR="00DD6528" w:rsidRPr="00BC4DB8" w:rsidRDefault="00DD6528" w:rsidP="00DA7E4E">
                      <w:pPr>
                        <w:ind w:left="260" w:hangingChars="100" w:hanging="260"/>
                        <w:rPr>
                          <w:rFonts w:hint="eastAsia"/>
                          <w:b/>
                          <w:sz w:val="24"/>
                          <w:szCs w:val="24"/>
                        </w:rPr>
                      </w:pPr>
                      <w:r>
                        <w:rPr>
                          <w:rFonts w:hint="eastAsia"/>
                          <w:b/>
                          <w:sz w:val="24"/>
                          <w:szCs w:val="24"/>
                        </w:rPr>
                        <w:t>■</w:t>
                      </w:r>
                      <w:r w:rsidRPr="00BC4DB8">
                        <w:rPr>
                          <w:rFonts w:hint="eastAsia"/>
                          <w:b/>
                          <w:sz w:val="24"/>
                          <w:szCs w:val="24"/>
                        </w:rPr>
                        <w:t>医療費の支援があります。</w:t>
                      </w:r>
                    </w:p>
                    <w:p w:rsidR="00DD6528" w:rsidRDefault="00DD6528" w:rsidP="00DD6528">
                      <w:pPr>
                        <w:ind w:left="210" w:hangingChars="100" w:hanging="210"/>
                        <w:rPr>
                          <w:rFonts w:hint="eastAsia"/>
                        </w:rPr>
                      </w:pPr>
                      <w:r>
                        <w:rPr>
                          <w:rFonts w:hint="eastAsia"/>
                        </w:rPr>
                        <w:t xml:space="preserve">　　高額医療・障害認定・厚生医療など、検査や治療にかかった費用を補助する制度があります。専門病院の医療相談員や看護師におたずねください</w:t>
                      </w:r>
                    </w:p>
                    <w:p w:rsidR="00DD6528" w:rsidRPr="00BC4DB8" w:rsidRDefault="00DD6528" w:rsidP="00DA7E4E">
                      <w:pPr>
                        <w:ind w:left="260" w:hangingChars="100" w:hanging="260"/>
                        <w:rPr>
                          <w:rFonts w:hint="eastAsia"/>
                          <w:b/>
                          <w:sz w:val="24"/>
                          <w:szCs w:val="24"/>
                        </w:rPr>
                      </w:pPr>
                      <w:r>
                        <w:rPr>
                          <w:rFonts w:hint="eastAsia"/>
                          <w:b/>
                          <w:sz w:val="24"/>
                          <w:szCs w:val="24"/>
                        </w:rPr>
                        <w:t>■</w:t>
                      </w:r>
                      <w:r w:rsidRPr="00BC4DB8">
                        <w:rPr>
                          <w:rFonts w:hint="eastAsia"/>
                          <w:b/>
                          <w:sz w:val="24"/>
                          <w:szCs w:val="24"/>
                        </w:rPr>
                        <w:t>プライバシーの保護について</w:t>
                      </w:r>
                    </w:p>
                    <w:p w:rsidR="00DD6528" w:rsidRDefault="00DD6528" w:rsidP="00DD6528">
                      <w:pPr>
                        <w:ind w:left="210" w:hangingChars="100" w:hanging="210"/>
                        <w:rPr>
                          <w:rFonts w:hint="eastAsia"/>
                        </w:rPr>
                      </w:pPr>
                      <w:r>
                        <w:rPr>
                          <w:rFonts w:hint="eastAsia"/>
                        </w:rPr>
                        <w:t xml:space="preserve">　　医療における個人情報は保護されています。あなたに無断であなたの個人情報やご家族やパートナーに知らせることはありません。安心して医療機関や各種サービスをご利用ください。</w:t>
                      </w:r>
                    </w:p>
                    <w:p w:rsidR="00DD6528" w:rsidRPr="00DD6528" w:rsidRDefault="00DD6528" w:rsidP="00DA7E4E">
                      <w:pPr>
                        <w:ind w:left="260" w:hangingChars="100" w:hanging="260"/>
                        <w:rPr>
                          <w:rFonts w:hint="eastAsia"/>
                          <w:b/>
                          <w:sz w:val="24"/>
                          <w:szCs w:val="24"/>
                        </w:rPr>
                      </w:pPr>
                      <w:r w:rsidRPr="00DD6528">
                        <w:rPr>
                          <w:rFonts w:hint="eastAsia"/>
                          <w:b/>
                          <w:sz w:val="24"/>
                          <w:szCs w:val="24"/>
                        </w:rPr>
                        <w:t>■情報について</w:t>
                      </w:r>
                    </w:p>
                    <w:p w:rsidR="00DD6528" w:rsidRDefault="00DD6528" w:rsidP="00DD6528">
                      <w:pPr>
                        <w:ind w:left="210" w:hangingChars="100" w:hanging="210"/>
                        <w:rPr>
                          <w:rFonts w:hint="eastAsia"/>
                        </w:rPr>
                      </w:pPr>
                      <w:r>
                        <w:rPr>
                          <w:rFonts w:hint="eastAsia"/>
                        </w:rPr>
                        <w:t xml:space="preserve">　　この分野の医療は日進月歩です。新しい情報、正確な情報を主治医や医療スタッフからあるいは信頼できる情報源からお聞きください。</w:t>
                      </w:r>
                    </w:p>
                    <w:p w:rsidR="00DD6528" w:rsidRPr="00BC4DB8" w:rsidRDefault="00DD6528" w:rsidP="00DA7E4E">
                      <w:pPr>
                        <w:ind w:left="260" w:hangingChars="100" w:hanging="260"/>
                        <w:rPr>
                          <w:rFonts w:hint="eastAsia"/>
                          <w:b/>
                          <w:sz w:val="24"/>
                          <w:szCs w:val="24"/>
                        </w:rPr>
                      </w:pPr>
                      <w:r>
                        <w:rPr>
                          <w:rFonts w:hint="eastAsia"/>
                          <w:b/>
                          <w:sz w:val="24"/>
                          <w:szCs w:val="24"/>
                        </w:rPr>
                        <w:t>■</w:t>
                      </w:r>
                      <w:r w:rsidRPr="00BC4DB8">
                        <w:rPr>
                          <w:rFonts w:hint="eastAsia"/>
                          <w:b/>
                          <w:sz w:val="24"/>
                          <w:szCs w:val="24"/>
                        </w:rPr>
                        <w:t>日常生活について</w:t>
                      </w:r>
                    </w:p>
                    <w:p w:rsidR="00DD6528" w:rsidRDefault="00DD6528" w:rsidP="00DD6528">
                      <w:pPr>
                        <w:ind w:left="210" w:hangingChars="100" w:hanging="210"/>
                        <w:rPr>
                          <w:rFonts w:hint="eastAsia"/>
                        </w:rPr>
                      </w:pPr>
                      <w:r>
                        <w:rPr>
                          <w:rFonts w:hint="eastAsia"/>
                        </w:rPr>
                        <w:t xml:space="preserve">　◎家族への感染予防</w:t>
                      </w:r>
                    </w:p>
                    <w:p w:rsidR="00DD6528" w:rsidRDefault="00DD6528" w:rsidP="00DD6528">
                      <w:pPr>
                        <w:ind w:left="210" w:hangingChars="100" w:hanging="210"/>
                        <w:rPr>
                          <w:rFonts w:hint="eastAsia"/>
                        </w:rPr>
                      </w:pPr>
                      <w:r>
                        <w:rPr>
                          <w:rFonts w:hint="eastAsia"/>
                        </w:rPr>
                        <w:t xml:space="preserve">　　食事・入浴・施設の共用など日常生活で感染することはありません。（感染力をもつものは血液・精液・膣分泌液・母乳等の体液だけです）から、特に制限はありません。ただ、あなたの体調によってはいろいろな感染症にかかりやすくなっている場合もありますので、体調維持のため衛生的で規則正しい生活を心がけてください。</w:t>
                      </w:r>
                    </w:p>
                    <w:p w:rsidR="00DD6528" w:rsidRDefault="00DD6528" w:rsidP="00DD6528">
                      <w:pPr>
                        <w:ind w:leftChars="100" w:left="210"/>
                        <w:rPr>
                          <w:rFonts w:hint="eastAsia"/>
                        </w:rPr>
                      </w:pPr>
                      <w:r>
                        <w:rPr>
                          <w:rFonts w:hint="eastAsia"/>
                        </w:rPr>
                        <w:t>◎パートナーへの感染予防</w:t>
                      </w:r>
                    </w:p>
                    <w:p w:rsidR="00DD6528" w:rsidRDefault="00DD6528" w:rsidP="00DD6528">
                      <w:pPr>
                        <w:ind w:leftChars="100" w:left="210"/>
                        <w:rPr>
                          <w:rFonts w:hint="eastAsia"/>
                        </w:rPr>
                      </w:pPr>
                      <w:r>
                        <w:rPr>
                          <w:rFonts w:hint="eastAsia"/>
                        </w:rPr>
                        <w:t xml:space="preserve">　セックスでは相手に感染させるおそれがあるのでコンドームを使用するなど予防を確実に行ってください。また、既に感染している可能性のあるパートナーには、検査を受けることを勧めてください。</w:t>
                      </w:r>
                    </w:p>
                    <w:p w:rsidR="00DD6528" w:rsidRDefault="00DD6528"/>
                  </w:txbxContent>
                </v:textbox>
              </v:shape>
            </w:pict>
          </mc:Fallback>
        </mc:AlternateContent>
      </w:r>
    </w:p>
    <w:p w:rsidR="00DD6528" w:rsidRDefault="00DD6528">
      <w:pPr>
        <w:rPr>
          <w:rFonts w:hint="eastAsia"/>
        </w:rPr>
      </w:pPr>
      <w:bookmarkStart w:id="0" w:name="_GoBack"/>
      <w:bookmarkEnd w:id="0"/>
    </w:p>
    <w:sectPr w:rsidR="00DD65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E4E" w:rsidRDefault="00DA7E4E" w:rsidP="007C23AD">
      <w:r>
        <w:separator/>
      </w:r>
    </w:p>
  </w:endnote>
  <w:endnote w:type="continuationSeparator" w:id="0">
    <w:p w:rsidR="00DA7E4E" w:rsidRDefault="00DA7E4E" w:rsidP="007C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4D"/>
    <w:family w:val="modern"/>
    <w:notTrueType/>
    <w:pitch w:val="fixed"/>
    <w:sig w:usb0="00000003" w:usb1="00000000" w:usb2="00000000" w:usb3="00000000" w:csb0="00000001" w:csb1="00000000"/>
  </w:font>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E4E" w:rsidRDefault="00DA7E4E" w:rsidP="007C23AD">
      <w:r>
        <w:separator/>
      </w:r>
    </w:p>
  </w:footnote>
  <w:footnote w:type="continuationSeparator" w:id="0">
    <w:p w:rsidR="00DA7E4E" w:rsidRDefault="00DA7E4E" w:rsidP="007C23A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67C5E7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528"/>
    <w:rsid w:val="004A3AF7"/>
    <w:rsid w:val="004F0945"/>
    <w:rsid w:val="00657FB2"/>
    <w:rsid w:val="007C23AD"/>
    <w:rsid w:val="00C43B4A"/>
    <w:rsid w:val="00C51D6D"/>
    <w:rsid w:val="00D754A7"/>
    <w:rsid w:val="00DA7E4E"/>
    <w:rsid w:val="00DD65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unhideWhenUsed="0"/>
    <w:lsdException w:name="Note Level 2" w:semiHidden="0" w:uiPriority="1" w:unhideWhenUsed="0"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4F0945"/>
    <w:rPr>
      <w:rFonts w:ascii="Arial" w:eastAsia="ＭＳ ゴシック" w:hAnsi="Arial"/>
      <w:sz w:val="18"/>
      <w:szCs w:val="18"/>
    </w:rPr>
  </w:style>
  <w:style w:type="paragraph" w:styleId="a4">
    <w:name w:val="header"/>
    <w:basedOn w:val="a"/>
    <w:link w:val="a5"/>
    <w:uiPriority w:val="99"/>
    <w:unhideWhenUsed/>
    <w:rsid w:val="007C23AD"/>
    <w:pPr>
      <w:tabs>
        <w:tab w:val="center" w:pos="4252"/>
        <w:tab w:val="right" w:pos="8504"/>
      </w:tabs>
      <w:snapToGrid w:val="0"/>
    </w:pPr>
  </w:style>
  <w:style w:type="character" w:customStyle="1" w:styleId="a5">
    <w:name w:val="ヘッダー (文字)"/>
    <w:link w:val="a4"/>
    <w:uiPriority w:val="99"/>
    <w:rsid w:val="007C23AD"/>
    <w:rPr>
      <w:rFonts w:ascii="ＭＳ 明朝" w:hAnsi="ＭＳ 明朝"/>
      <w:kern w:val="2"/>
      <w:sz w:val="21"/>
      <w:szCs w:val="21"/>
    </w:rPr>
  </w:style>
  <w:style w:type="paragraph" w:styleId="a6">
    <w:name w:val="footer"/>
    <w:basedOn w:val="a"/>
    <w:link w:val="a7"/>
    <w:uiPriority w:val="99"/>
    <w:unhideWhenUsed/>
    <w:rsid w:val="007C23AD"/>
    <w:pPr>
      <w:tabs>
        <w:tab w:val="center" w:pos="4252"/>
        <w:tab w:val="right" w:pos="8504"/>
      </w:tabs>
      <w:snapToGrid w:val="0"/>
    </w:pPr>
  </w:style>
  <w:style w:type="character" w:customStyle="1" w:styleId="a7">
    <w:name w:val="フッター (文字)"/>
    <w:link w:val="a6"/>
    <w:uiPriority w:val="99"/>
    <w:rsid w:val="007C23AD"/>
    <w:rPr>
      <w:rFonts w:ascii="ＭＳ 明朝" w:hAnsi="ＭＳ 明朝"/>
      <w:kern w:val="2"/>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unhideWhenUsed="0"/>
    <w:lsdException w:name="Note Level 2" w:semiHidden="0" w:uiPriority="1" w:unhideWhenUsed="0"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a">
    <w:name w:val="Normal"/>
    <w:qFormat/>
    <w:pPr>
      <w:widowControl w:val="0"/>
      <w:jc w:val="both"/>
    </w:pPr>
    <w:rPr>
      <w:rFonts w:ascii="ＭＳ 明朝" w:hAns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4F0945"/>
    <w:rPr>
      <w:rFonts w:ascii="Arial" w:eastAsia="ＭＳ ゴシック" w:hAnsi="Arial"/>
      <w:sz w:val="18"/>
      <w:szCs w:val="18"/>
    </w:rPr>
  </w:style>
  <w:style w:type="paragraph" w:styleId="a4">
    <w:name w:val="header"/>
    <w:basedOn w:val="a"/>
    <w:link w:val="a5"/>
    <w:uiPriority w:val="99"/>
    <w:unhideWhenUsed/>
    <w:rsid w:val="007C23AD"/>
    <w:pPr>
      <w:tabs>
        <w:tab w:val="center" w:pos="4252"/>
        <w:tab w:val="right" w:pos="8504"/>
      </w:tabs>
      <w:snapToGrid w:val="0"/>
    </w:pPr>
  </w:style>
  <w:style w:type="character" w:customStyle="1" w:styleId="a5">
    <w:name w:val="ヘッダー (文字)"/>
    <w:link w:val="a4"/>
    <w:uiPriority w:val="99"/>
    <w:rsid w:val="007C23AD"/>
    <w:rPr>
      <w:rFonts w:ascii="ＭＳ 明朝" w:hAnsi="ＭＳ 明朝"/>
      <w:kern w:val="2"/>
      <w:sz w:val="21"/>
      <w:szCs w:val="21"/>
    </w:rPr>
  </w:style>
  <w:style w:type="paragraph" w:styleId="a6">
    <w:name w:val="footer"/>
    <w:basedOn w:val="a"/>
    <w:link w:val="a7"/>
    <w:uiPriority w:val="99"/>
    <w:unhideWhenUsed/>
    <w:rsid w:val="007C23AD"/>
    <w:pPr>
      <w:tabs>
        <w:tab w:val="center" w:pos="4252"/>
        <w:tab w:val="right" w:pos="8504"/>
      </w:tabs>
      <w:snapToGrid w:val="0"/>
    </w:pPr>
  </w:style>
  <w:style w:type="character" w:customStyle="1" w:styleId="a7">
    <w:name w:val="フッター (文字)"/>
    <w:link w:val="a6"/>
    <w:uiPriority w:val="99"/>
    <w:rsid w:val="007C23AD"/>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Words>
  <Characters>16</Characters>
  <Application>Microsoft Macintosh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香川県</Company>
  <LinksUpToDate>false</LinksUpToDate>
  <CharactersWithSpaces>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中瀬 克己</dc:creator>
  <cp:keywords/>
  <dc:description/>
  <cp:lastModifiedBy>中瀬 克己</cp:lastModifiedBy>
  <cp:revision>1</cp:revision>
  <cp:lastPrinted>2005-05-02T08:45:00Z</cp:lastPrinted>
  <dcterms:created xsi:type="dcterms:W3CDTF">2017-02-23T06:06:00Z</dcterms:created>
  <dcterms:modified xsi:type="dcterms:W3CDTF">2017-02-23T07:01:00Z</dcterms:modified>
</cp:coreProperties>
</file>